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AD61" w14:textId="77777777" w:rsidR="000F71B7" w:rsidRDefault="006858DC" w:rsidP="00A54260">
      <w:pPr>
        <w:ind w:left="3894" w:firstLine="1298"/>
        <w:rPr>
          <w:szCs w:val="24"/>
          <w:lang w:eastAsia="lt-LT"/>
        </w:rPr>
      </w:pPr>
      <w:r>
        <w:rPr>
          <w:szCs w:val="24"/>
          <w:lang w:eastAsia="lt-LT"/>
        </w:rPr>
        <w:t>PATVIRTINTA</w:t>
      </w:r>
    </w:p>
    <w:p w14:paraId="473237D3" w14:textId="0A5ED093" w:rsidR="000F71B7" w:rsidRDefault="00A54260" w:rsidP="00A54260">
      <w:pPr>
        <w:ind w:left="3894" w:firstLine="1298"/>
        <w:rPr>
          <w:szCs w:val="24"/>
          <w:lang w:eastAsia="lt-LT"/>
        </w:rPr>
      </w:pPr>
      <w:r>
        <w:rPr>
          <w:szCs w:val="24"/>
          <w:lang w:eastAsia="lt-LT"/>
        </w:rPr>
        <w:t>Rokiškio rajono savivaldybės tarybos</w:t>
      </w:r>
    </w:p>
    <w:p w14:paraId="75B0C5A5" w14:textId="5B63558F" w:rsidR="00A54260" w:rsidRDefault="00A54260" w:rsidP="00A54260">
      <w:pPr>
        <w:ind w:left="3894" w:firstLine="1298"/>
        <w:rPr>
          <w:szCs w:val="24"/>
          <w:lang w:eastAsia="lt-LT"/>
        </w:rPr>
      </w:pPr>
      <w:r>
        <w:rPr>
          <w:szCs w:val="24"/>
          <w:lang w:eastAsia="lt-LT"/>
        </w:rPr>
        <w:t xml:space="preserve">2024 m. </w:t>
      </w:r>
      <w:r w:rsidR="001D7DBF">
        <w:rPr>
          <w:szCs w:val="24"/>
          <w:lang w:eastAsia="lt-LT"/>
        </w:rPr>
        <w:t>vasario</w:t>
      </w:r>
      <w:r>
        <w:rPr>
          <w:szCs w:val="24"/>
          <w:lang w:eastAsia="lt-LT"/>
        </w:rPr>
        <w:t xml:space="preserve"> </w:t>
      </w:r>
      <w:r w:rsidR="001D7DBF">
        <w:rPr>
          <w:szCs w:val="24"/>
          <w:lang w:eastAsia="lt-LT"/>
        </w:rPr>
        <w:t>15</w:t>
      </w:r>
      <w:r>
        <w:rPr>
          <w:szCs w:val="24"/>
          <w:lang w:eastAsia="lt-LT"/>
        </w:rPr>
        <w:t xml:space="preserve"> d. sprendimu Nr. TS-</w:t>
      </w:r>
    </w:p>
    <w:p w14:paraId="2E4BE4EB" w14:textId="77777777" w:rsidR="000F71B7" w:rsidRDefault="000F71B7" w:rsidP="00A54260">
      <w:pPr>
        <w:jc w:val="both"/>
        <w:rPr>
          <w:szCs w:val="24"/>
        </w:rPr>
      </w:pPr>
    </w:p>
    <w:p w14:paraId="3099D507" w14:textId="77777777" w:rsidR="000F71B7" w:rsidRDefault="000F71B7">
      <w:pPr>
        <w:jc w:val="both"/>
        <w:rPr>
          <w:szCs w:val="24"/>
        </w:rPr>
      </w:pPr>
    </w:p>
    <w:p w14:paraId="188E363A" w14:textId="26C6DEE4" w:rsidR="000F71B7" w:rsidRDefault="00A54260">
      <w:pPr>
        <w:jc w:val="center"/>
        <w:rPr>
          <w:b/>
          <w:szCs w:val="24"/>
        </w:rPr>
      </w:pPr>
      <w:r w:rsidRPr="00A54260">
        <w:rPr>
          <w:b/>
          <w:bCs/>
          <w:szCs w:val="24"/>
        </w:rPr>
        <w:t>ROKIŠKIO RAJONO</w:t>
      </w:r>
      <w:r>
        <w:rPr>
          <w:szCs w:val="24"/>
        </w:rPr>
        <w:t xml:space="preserve"> </w:t>
      </w:r>
      <w:r w:rsidR="006858DC">
        <w:rPr>
          <w:b/>
        </w:rPr>
        <w:t xml:space="preserve">SAVIVALDYBĖS VISUOMENĖS SVEIKATOS RĖMIMO SPECIALIOSIOS PROGRAMOS PRIEMONIŲ VYKDYMO </w:t>
      </w:r>
      <w:r w:rsidR="006858DC">
        <w:rPr>
          <w:b/>
          <w:szCs w:val="24"/>
        </w:rPr>
        <w:t>20</w:t>
      </w:r>
      <w:r>
        <w:rPr>
          <w:b/>
          <w:szCs w:val="24"/>
        </w:rPr>
        <w:t>23</w:t>
      </w:r>
      <w:r w:rsidR="006858DC">
        <w:rPr>
          <w:b/>
          <w:szCs w:val="24"/>
        </w:rPr>
        <w:t xml:space="preserve"> METŲ ATASKAITA</w:t>
      </w:r>
    </w:p>
    <w:p w14:paraId="22C309E4" w14:textId="77777777" w:rsidR="000F71B7" w:rsidRDefault="000F71B7">
      <w:pPr>
        <w:jc w:val="center"/>
        <w:rPr>
          <w:b/>
          <w:szCs w:val="24"/>
        </w:rPr>
      </w:pPr>
    </w:p>
    <w:p w14:paraId="38A2294F" w14:textId="77777777" w:rsidR="000F71B7" w:rsidRDefault="000F71B7" w:rsidP="00C16FDE">
      <w:pPr>
        <w:tabs>
          <w:tab w:val="left" w:pos="540"/>
        </w:tabs>
        <w:rPr>
          <w:sz w:val="22"/>
          <w:szCs w:val="22"/>
        </w:rPr>
      </w:pPr>
    </w:p>
    <w:p w14:paraId="40177D30" w14:textId="77777777" w:rsidR="000F71B7" w:rsidRDefault="006858DC">
      <w:pPr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14:paraId="602A6AD5" w14:textId="77777777" w:rsidR="000F71B7" w:rsidRDefault="006858DC">
      <w:pPr>
        <w:jc w:val="center"/>
        <w:rPr>
          <w:sz w:val="16"/>
          <w:szCs w:val="16"/>
          <w:lang w:eastAsia="lt-LT"/>
        </w:rPr>
      </w:pPr>
      <w:r>
        <w:rPr>
          <w:b/>
          <w:szCs w:val="24"/>
        </w:rPr>
        <w:t>SAVIVALDYBĖS VISUOMENĖS SVEIKATOS RĖMIMO SPECIALIOSIOS PROGRAMOS LĖŠOS</w:t>
      </w:r>
    </w:p>
    <w:p w14:paraId="565169C2" w14:textId="77777777" w:rsidR="000F71B7" w:rsidRDefault="000F71B7">
      <w:pPr>
        <w:tabs>
          <w:tab w:val="left" w:pos="540"/>
        </w:tabs>
        <w:ind w:firstLine="709"/>
        <w:jc w:val="both"/>
        <w:rPr>
          <w:szCs w:val="24"/>
        </w:rPr>
      </w:pPr>
    </w:p>
    <w:p w14:paraId="0C532566" w14:textId="77777777" w:rsidR="000F71B7" w:rsidRDefault="000F71B7">
      <w:pPr>
        <w:tabs>
          <w:tab w:val="left" w:pos="540"/>
          <w:tab w:val="left" w:pos="1110"/>
        </w:tabs>
        <w:ind w:firstLine="8364"/>
        <w:jc w:val="both"/>
        <w:rPr>
          <w:szCs w:val="24"/>
        </w:rPr>
      </w:pP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5052"/>
        <w:gridCol w:w="4205"/>
      </w:tblGrid>
      <w:tr w:rsidR="000F71B7" w14:paraId="77215F96" w14:textId="77777777">
        <w:trPr>
          <w:trHeight w:val="841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7F70" w14:textId="77777777" w:rsidR="000F71B7" w:rsidRDefault="006858DC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CD2B" w14:textId="77777777" w:rsidR="000F71B7" w:rsidRDefault="006858DC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Savivaldybės visuomenės sveikatos rėmimo specialiosios programos lėšų šaltiniai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D098" w14:textId="77777777" w:rsidR="000F71B7" w:rsidRDefault="006858DC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Surinkta lėšų, tūkst. Eur</w:t>
            </w:r>
          </w:p>
        </w:tc>
      </w:tr>
      <w:tr w:rsidR="000F71B7" w14:paraId="50FB3EFB" w14:textId="77777777">
        <w:trPr>
          <w:trHeight w:val="41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EDCF" w14:textId="77777777" w:rsidR="000F71B7" w:rsidRDefault="006858DC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02D4" w14:textId="77777777" w:rsidR="000F71B7" w:rsidRDefault="006858DC">
            <w:pPr>
              <w:tabs>
                <w:tab w:val="left" w:pos="540"/>
              </w:tabs>
              <w:ind w:firstLine="12"/>
              <w:jc w:val="both"/>
              <w:rPr>
                <w:szCs w:val="24"/>
              </w:rPr>
            </w:pPr>
            <w:r>
              <w:rPr>
                <w:szCs w:val="24"/>
              </w:rPr>
              <w:t>Savivaldybės biudžeto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56AF" w14:textId="7B086540" w:rsidR="000F71B7" w:rsidRDefault="00C16FDE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F71B7" w14:paraId="4EF47777" w14:textId="77777777">
        <w:trPr>
          <w:trHeight w:val="68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00FE" w14:textId="77777777" w:rsidR="000F71B7" w:rsidRDefault="006858DC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F9FF" w14:textId="77777777" w:rsidR="000F71B7" w:rsidRDefault="006858DC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Savivaldybės aplinkos apsaugos rėmimo specialiosios programos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90CB" w14:textId="35807675" w:rsidR="000F71B7" w:rsidRDefault="00662ADD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44330</w:t>
            </w:r>
            <w:r w:rsidR="00C16FDE">
              <w:rPr>
                <w:szCs w:val="24"/>
              </w:rPr>
              <w:t>,00</w:t>
            </w:r>
          </w:p>
        </w:tc>
      </w:tr>
      <w:tr w:rsidR="000F71B7" w14:paraId="235F95D3" w14:textId="77777777">
        <w:trPr>
          <w:trHeight w:val="42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E128" w14:textId="77777777" w:rsidR="000F71B7" w:rsidRDefault="006858DC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759A" w14:textId="77777777" w:rsidR="000F71B7" w:rsidRDefault="006858DC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Savanoriškos fizinių ir juridinių asmenų įmokos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6605" w14:textId="0C213341" w:rsidR="000F71B7" w:rsidRDefault="00C16FDE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F71B7" w14:paraId="5D588D08" w14:textId="77777777">
        <w:trPr>
          <w:trHeight w:val="55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3887C" w14:textId="77777777" w:rsidR="000F71B7" w:rsidRDefault="006858DC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7C5CE" w14:textId="77777777" w:rsidR="000F71B7" w:rsidRDefault="006858DC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Kitos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31A0" w14:textId="70B7F77D" w:rsidR="000F71B7" w:rsidRDefault="00C16FDE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F71B7" w14:paraId="5DB35132" w14:textId="77777777">
        <w:trPr>
          <w:trHeight w:val="694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757CE" w14:textId="77777777" w:rsidR="000F71B7" w:rsidRDefault="006858DC">
            <w:pPr>
              <w:tabs>
                <w:tab w:val="left" w:pos="5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6042E4" w14:textId="77777777" w:rsidR="000F71B7" w:rsidRDefault="006858DC">
            <w:pPr>
              <w:tabs>
                <w:tab w:val="left" w:pos="540"/>
              </w:tabs>
              <w:rPr>
                <w:szCs w:val="24"/>
              </w:rPr>
            </w:pPr>
            <w:r>
              <w:rPr>
                <w:szCs w:val="24"/>
              </w:rPr>
              <w:t>Lėšų likutis ataskaitinių biudžetinių metų pradžioje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027D" w14:textId="123DC6C5" w:rsidR="000F71B7" w:rsidRDefault="00BA7EC0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41977,17</w:t>
            </w:r>
          </w:p>
        </w:tc>
      </w:tr>
      <w:tr w:rsidR="000F71B7" w14:paraId="6817ED1F" w14:textId="77777777">
        <w:trPr>
          <w:trHeight w:val="550"/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D88F" w14:textId="77777777" w:rsidR="000F71B7" w:rsidRDefault="006858DC">
            <w:pPr>
              <w:tabs>
                <w:tab w:val="left" w:pos="540"/>
              </w:tabs>
              <w:ind w:firstLine="12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Iš viso: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C748" w14:textId="5CD55DC6" w:rsidR="000F71B7" w:rsidRDefault="00662ADD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86307</w:t>
            </w:r>
            <w:r w:rsidR="00BA7EC0">
              <w:rPr>
                <w:b/>
                <w:szCs w:val="24"/>
              </w:rPr>
              <w:t>,17</w:t>
            </w:r>
          </w:p>
        </w:tc>
      </w:tr>
    </w:tbl>
    <w:p w14:paraId="6D5CF26A" w14:textId="77777777" w:rsidR="000F71B7" w:rsidRDefault="000F71B7" w:rsidP="00985FC2">
      <w:pPr>
        <w:tabs>
          <w:tab w:val="left" w:pos="0"/>
        </w:tabs>
        <w:rPr>
          <w:b/>
          <w:szCs w:val="24"/>
        </w:rPr>
      </w:pPr>
    </w:p>
    <w:p w14:paraId="21CCCB4A" w14:textId="77777777" w:rsidR="000F71B7" w:rsidRDefault="006858DC">
      <w:pPr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>II SKYRIUS</w:t>
      </w:r>
    </w:p>
    <w:p w14:paraId="489F963F" w14:textId="77777777" w:rsidR="000F71B7" w:rsidRDefault="006858DC">
      <w:pPr>
        <w:tabs>
          <w:tab w:val="left" w:pos="0"/>
        </w:tabs>
        <w:jc w:val="center"/>
        <w:rPr>
          <w:szCs w:val="24"/>
          <w:lang w:eastAsia="lt-LT"/>
        </w:rPr>
      </w:pPr>
      <w:r>
        <w:rPr>
          <w:b/>
          <w:szCs w:val="24"/>
        </w:rPr>
        <w:t>SAVIVALDYBĖS VISUOMENĖS SVEIKATOS RĖMIMO SPECIALIOSIOS PROGRAMOS LĖŠOMIS VYKDYTOS PRIEMONĖS</w:t>
      </w:r>
    </w:p>
    <w:p w14:paraId="2D53C9DA" w14:textId="77777777" w:rsidR="000F71B7" w:rsidRDefault="000F71B7">
      <w:pPr>
        <w:ind w:firstLine="720"/>
        <w:jc w:val="both"/>
        <w:rPr>
          <w:szCs w:val="24"/>
          <w:lang w:eastAsia="lt-LT"/>
        </w:rPr>
      </w:pPr>
    </w:p>
    <w:p w14:paraId="0273774E" w14:textId="77777777" w:rsidR="000F71B7" w:rsidRDefault="000F71B7">
      <w:pPr>
        <w:ind w:firstLine="720"/>
        <w:jc w:val="both"/>
        <w:rPr>
          <w:szCs w:val="24"/>
          <w:lang w:eastAsia="lt-LT"/>
        </w:rPr>
      </w:pPr>
    </w:p>
    <w:tbl>
      <w:tblPr>
        <w:tblW w:w="9778" w:type="dxa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2410"/>
        <w:gridCol w:w="3048"/>
        <w:gridCol w:w="1413"/>
        <w:gridCol w:w="2128"/>
      </w:tblGrid>
      <w:tr w:rsidR="00985FC2" w:rsidRPr="00985FC2" w14:paraId="1FADBF27" w14:textId="77777777" w:rsidTr="00246451">
        <w:trPr>
          <w:trHeight w:val="63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9AF9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985FC2">
              <w:rPr>
                <w:b/>
                <w:szCs w:val="24"/>
              </w:rPr>
              <w:t>Eil. Nr.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36E5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985FC2">
              <w:rPr>
                <w:b/>
                <w:szCs w:val="24"/>
              </w:rPr>
              <w:t>Programos / priemonės poveikio sritis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FD35F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985FC2">
              <w:rPr>
                <w:b/>
                <w:szCs w:val="24"/>
              </w:rPr>
              <w:t>Vykdytų savivaldybės visuomenės sveikatos programų, priemonių skaičius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B7BB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985FC2">
              <w:rPr>
                <w:b/>
                <w:szCs w:val="24"/>
              </w:rPr>
              <w:t>Skirta lėšų, tūkst. Eur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16111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985FC2">
              <w:rPr>
                <w:b/>
                <w:szCs w:val="24"/>
              </w:rPr>
              <w:t>Panaudota</w:t>
            </w:r>
          </w:p>
          <w:p w14:paraId="5AA5A4BD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985FC2">
              <w:rPr>
                <w:b/>
                <w:szCs w:val="24"/>
              </w:rPr>
              <w:t>lėšų, tūkst. Eur</w:t>
            </w:r>
          </w:p>
        </w:tc>
      </w:tr>
      <w:tr w:rsidR="00985FC2" w:rsidRPr="00985FC2" w14:paraId="4B3D51F7" w14:textId="77777777" w:rsidTr="00246451">
        <w:trPr>
          <w:trHeight w:val="25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027F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BF57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85A74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D28E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47731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5</w:t>
            </w:r>
          </w:p>
        </w:tc>
      </w:tr>
      <w:tr w:rsidR="00985FC2" w:rsidRPr="00985FC2" w14:paraId="2AB4AC91" w14:textId="77777777" w:rsidTr="00246451">
        <w:trPr>
          <w:trHeight w:val="307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4F4B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1. Savivaldybės kompleksinės programos</w:t>
            </w:r>
          </w:p>
        </w:tc>
      </w:tr>
      <w:tr w:rsidR="00985FC2" w:rsidRPr="00985FC2" w14:paraId="567CF77B" w14:textId="77777777" w:rsidTr="00246451">
        <w:trPr>
          <w:trHeight w:val="25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F29E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7D3A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-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EE36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8D25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A447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-</w:t>
            </w:r>
          </w:p>
        </w:tc>
      </w:tr>
      <w:tr w:rsidR="00985FC2" w:rsidRPr="00985FC2" w14:paraId="0FEBA33B" w14:textId="77777777" w:rsidTr="00246451">
        <w:trPr>
          <w:trHeight w:val="318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2A9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2. Savivaldybės strateginio veiklos plano priemonės</w:t>
            </w:r>
          </w:p>
        </w:tc>
      </w:tr>
      <w:tr w:rsidR="00985FC2" w:rsidRPr="00985FC2" w14:paraId="624043DD" w14:textId="77777777" w:rsidTr="00246451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CCFF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462D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-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09A2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B29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DF87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-</w:t>
            </w:r>
          </w:p>
        </w:tc>
      </w:tr>
      <w:tr w:rsidR="00985FC2" w:rsidRPr="00985FC2" w14:paraId="21481DDF" w14:textId="77777777" w:rsidTr="00246451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5F02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4E1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FDD3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3235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220E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</w:tr>
      <w:tr w:rsidR="00985FC2" w:rsidRPr="00985FC2" w14:paraId="597B289E" w14:textId="77777777" w:rsidTr="00246451">
        <w:trPr>
          <w:trHeight w:val="313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C2FC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3. Bendruomenių vykdytų programų / priemonių rėmimas</w:t>
            </w:r>
          </w:p>
        </w:tc>
      </w:tr>
      <w:tr w:rsidR="00985FC2" w:rsidRPr="00985FC2" w14:paraId="67793838" w14:textId="77777777" w:rsidTr="00246451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4E4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2374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  <w:lang w:eastAsia="lt-LT"/>
              </w:rPr>
              <w:t>Aplinkos sveikata (triukšmo prevencija, geriamojo vandens, maudyklų vandens stebėsena)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72C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BA8B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19,854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2BE2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19,854</w:t>
            </w:r>
          </w:p>
        </w:tc>
      </w:tr>
      <w:tr w:rsidR="00985FC2" w:rsidRPr="00985FC2" w14:paraId="75499673" w14:textId="77777777" w:rsidTr="00246451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A23F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lastRenderedPageBreak/>
              <w:t>2.8.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25ED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  <w:lang w:eastAsia="lt-LT"/>
              </w:rPr>
              <w:t>Psichikos sveikatos stiprinimo (smurto, savižudybių prevencija, streso kontrolė ir kt.)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C32C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32A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10,449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467B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10,449</w:t>
            </w:r>
          </w:p>
        </w:tc>
      </w:tr>
      <w:tr w:rsidR="00985FC2" w:rsidRPr="00985FC2" w14:paraId="668407E8" w14:textId="77777777" w:rsidTr="00246451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BBB5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108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  <w:lang w:eastAsia="lt-LT"/>
              </w:rPr>
            </w:pPr>
            <w:r w:rsidRPr="00985FC2">
              <w:rPr>
                <w:szCs w:val="24"/>
                <w:lang w:eastAsia="lt-LT"/>
              </w:rPr>
              <w:t>Sveikatai žalingos elgsenos prevencija (rūkymo, alkoholio ir kitų psichoaktyviųjų medžiagų vartojimo prevencija ir kt.)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252C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DF2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1,722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1B96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1,722</w:t>
            </w:r>
          </w:p>
        </w:tc>
      </w:tr>
      <w:tr w:rsidR="00985FC2" w:rsidRPr="00985FC2" w14:paraId="3E69A7A1" w14:textId="77777777" w:rsidTr="00246451">
        <w:trPr>
          <w:trHeight w:val="309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34E2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4. Kita</w:t>
            </w:r>
          </w:p>
        </w:tc>
      </w:tr>
      <w:tr w:rsidR="00985FC2" w:rsidRPr="00985FC2" w14:paraId="72B00E2F" w14:textId="77777777" w:rsidTr="00246451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AA1F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50EA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  <w:lang w:eastAsia="lt-LT"/>
              </w:rPr>
              <w:t>Užkrečiamųjų ligų prevencija ir kontrolė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D8FA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E2F6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6,134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FAC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6,134</w:t>
            </w:r>
          </w:p>
        </w:tc>
      </w:tr>
      <w:tr w:rsidR="00985FC2" w:rsidRPr="00985FC2" w14:paraId="7D37791D" w14:textId="77777777" w:rsidTr="00246451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2612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A43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  <w:lang w:eastAsia="lt-LT"/>
              </w:rPr>
            </w:pPr>
            <w:r w:rsidRPr="00985FC2">
              <w:rPr>
                <w:szCs w:val="24"/>
                <w:lang w:eastAsia="lt-LT"/>
              </w:rPr>
              <w:t>Aplinkos sveikata (triukšmo prevencija, geriamojo vandens, maudyklų vandens stebėsena)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717F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D0DB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2,500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327C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2,500</w:t>
            </w:r>
          </w:p>
        </w:tc>
      </w:tr>
      <w:tr w:rsidR="00985FC2" w:rsidRPr="00985FC2" w14:paraId="57395937" w14:textId="77777777" w:rsidTr="00246451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44F8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CC9E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  <w:lang w:eastAsia="lt-LT"/>
              </w:rPr>
            </w:pPr>
            <w:r w:rsidRPr="00985FC2">
              <w:rPr>
                <w:szCs w:val="24"/>
                <w:lang w:eastAsia="lt-LT"/>
              </w:rPr>
              <w:t>Psichikos sveikatos stiprinimo (smurto, savižudybių prevencija, streso kontrolė ir kt.)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79CD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9459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12,558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033B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12,558</w:t>
            </w:r>
          </w:p>
          <w:p w14:paraId="174BD3AA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  <w:p w14:paraId="5303E371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</w:tr>
      <w:tr w:rsidR="00985FC2" w:rsidRPr="00985FC2" w14:paraId="173019AB" w14:textId="77777777" w:rsidTr="00246451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73CA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D9EF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  <w:lang w:eastAsia="lt-LT"/>
              </w:rPr>
            </w:pPr>
            <w:r w:rsidRPr="00985FC2">
              <w:rPr>
                <w:szCs w:val="24"/>
                <w:lang w:eastAsia="lt-LT"/>
              </w:rPr>
              <w:t>Sveikatai žalingos elgsenos prevencija (rūkymo, alkoholio ir kitų psichoaktyviųjų medžiagų vartojimo prevencija ir kt.)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7F96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8E8E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4,936,38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E18A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4,936,38</w:t>
            </w:r>
          </w:p>
        </w:tc>
      </w:tr>
      <w:tr w:rsidR="00985FC2" w:rsidRPr="00985FC2" w14:paraId="04173B4A" w14:textId="77777777" w:rsidTr="00246451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0E1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494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  <w:lang w:eastAsia="lt-LT"/>
              </w:rPr>
            </w:pPr>
            <w:r w:rsidRPr="00985FC2">
              <w:rPr>
                <w:szCs w:val="24"/>
                <w:lang w:eastAsia="lt-LT"/>
              </w:rPr>
              <w:t>Asmens higienos priežiūros įgūdžių formavimas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0744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89B3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1,800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9B99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1,800</w:t>
            </w:r>
          </w:p>
        </w:tc>
      </w:tr>
      <w:tr w:rsidR="00985FC2" w:rsidRPr="00985FC2" w14:paraId="5EAF87B1" w14:textId="77777777" w:rsidTr="00246451">
        <w:trPr>
          <w:trHeight w:val="30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F5B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rPr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45BF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95D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985FC2">
              <w:rPr>
                <w:b/>
                <w:szCs w:val="24"/>
              </w:rPr>
              <w:t>Iš viso lėšų: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4A9F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985FC2">
              <w:rPr>
                <w:b/>
                <w:szCs w:val="24"/>
              </w:rPr>
              <w:t>59,953,38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453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985FC2">
              <w:rPr>
                <w:b/>
                <w:szCs w:val="24"/>
              </w:rPr>
              <w:t>59,953,38</w:t>
            </w:r>
          </w:p>
        </w:tc>
      </w:tr>
    </w:tbl>
    <w:p w14:paraId="5E99EA9A" w14:textId="77777777" w:rsidR="000F71B7" w:rsidRDefault="000F71B7">
      <w:pPr>
        <w:ind w:firstLine="720"/>
        <w:jc w:val="both"/>
        <w:rPr>
          <w:sz w:val="22"/>
          <w:szCs w:val="22"/>
          <w:lang w:eastAsia="lt-LT"/>
        </w:rPr>
      </w:pPr>
    </w:p>
    <w:p w14:paraId="2B5EB7AD" w14:textId="77777777" w:rsidR="000F71B7" w:rsidRDefault="000F71B7">
      <w:pPr>
        <w:widowControl w:val="0"/>
        <w:rPr>
          <w:snapToGrid w:val="0"/>
        </w:rPr>
      </w:pPr>
    </w:p>
    <w:p w14:paraId="21FB7238" w14:textId="77777777" w:rsidR="009A4858" w:rsidRDefault="009A4858">
      <w:pPr>
        <w:widowControl w:val="0"/>
        <w:rPr>
          <w:snapToGrid w:val="0"/>
        </w:rPr>
      </w:pPr>
    </w:p>
    <w:p w14:paraId="77FD8B99" w14:textId="77777777" w:rsidR="009A4858" w:rsidRDefault="009A4858">
      <w:pPr>
        <w:widowControl w:val="0"/>
        <w:rPr>
          <w:snapToGrid w:val="0"/>
        </w:rPr>
      </w:pPr>
    </w:p>
    <w:p w14:paraId="6542A1C5" w14:textId="77777777" w:rsidR="009A4858" w:rsidRDefault="009A4858">
      <w:pPr>
        <w:widowControl w:val="0"/>
        <w:rPr>
          <w:snapToGrid w:val="0"/>
        </w:rPr>
      </w:pPr>
    </w:p>
    <w:p w14:paraId="17A5527A" w14:textId="77777777" w:rsidR="009A4858" w:rsidRDefault="009A4858">
      <w:pPr>
        <w:widowControl w:val="0"/>
        <w:rPr>
          <w:snapToGrid w:val="0"/>
        </w:rPr>
      </w:pPr>
    </w:p>
    <w:p w14:paraId="5E72AD56" w14:textId="77777777" w:rsidR="009A4858" w:rsidRDefault="009A4858">
      <w:pPr>
        <w:widowControl w:val="0"/>
        <w:rPr>
          <w:snapToGrid w:val="0"/>
        </w:rPr>
      </w:pPr>
    </w:p>
    <w:p w14:paraId="2B85066E" w14:textId="77777777" w:rsidR="009A4858" w:rsidRDefault="009A4858">
      <w:pPr>
        <w:widowControl w:val="0"/>
        <w:rPr>
          <w:snapToGrid w:val="0"/>
        </w:rPr>
      </w:pPr>
    </w:p>
    <w:p w14:paraId="283A7933" w14:textId="77777777" w:rsidR="009A4858" w:rsidRDefault="009A4858">
      <w:pPr>
        <w:widowControl w:val="0"/>
        <w:rPr>
          <w:snapToGrid w:val="0"/>
        </w:rPr>
      </w:pPr>
    </w:p>
    <w:p w14:paraId="0450B0E5" w14:textId="77777777" w:rsidR="009A4858" w:rsidRDefault="009A4858">
      <w:pPr>
        <w:widowControl w:val="0"/>
        <w:rPr>
          <w:snapToGrid w:val="0"/>
        </w:rPr>
      </w:pPr>
    </w:p>
    <w:p w14:paraId="396DE931" w14:textId="77777777" w:rsidR="009A4858" w:rsidRDefault="009A4858">
      <w:pPr>
        <w:widowControl w:val="0"/>
        <w:rPr>
          <w:snapToGrid w:val="0"/>
        </w:rPr>
      </w:pPr>
    </w:p>
    <w:p w14:paraId="04A79C87" w14:textId="77777777" w:rsidR="009A4858" w:rsidRDefault="009A4858">
      <w:pPr>
        <w:widowControl w:val="0"/>
        <w:rPr>
          <w:snapToGrid w:val="0"/>
        </w:rPr>
      </w:pPr>
    </w:p>
    <w:p w14:paraId="2580D759" w14:textId="77777777" w:rsidR="009A4858" w:rsidRDefault="009A4858">
      <w:pPr>
        <w:widowControl w:val="0"/>
        <w:rPr>
          <w:snapToGrid w:val="0"/>
        </w:rPr>
      </w:pPr>
    </w:p>
    <w:p w14:paraId="4FCBB1F8" w14:textId="77777777" w:rsidR="009A4858" w:rsidRDefault="009A4858">
      <w:pPr>
        <w:widowControl w:val="0"/>
        <w:rPr>
          <w:snapToGrid w:val="0"/>
        </w:rPr>
      </w:pPr>
    </w:p>
    <w:p w14:paraId="7ED084DB" w14:textId="77777777" w:rsidR="009A4858" w:rsidRDefault="009A4858">
      <w:pPr>
        <w:widowControl w:val="0"/>
        <w:rPr>
          <w:snapToGrid w:val="0"/>
        </w:rPr>
      </w:pPr>
    </w:p>
    <w:p w14:paraId="48650B8D" w14:textId="77777777" w:rsidR="009A4858" w:rsidRDefault="009A4858">
      <w:pPr>
        <w:widowControl w:val="0"/>
        <w:rPr>
          <w:snapToGrid w:val="0"/>
        </w:rPr>
      </w:pPr>
    </w:p>
    <w:p w14:paraId="2640B372" w14:textId="77777777" w:rsidR="009A4858" w:rsidRDefault="009A4858">
      <w:pPr>
        <w:widowControl w:val="0"/>
        <w:rPr>
          <w:snapToGrid w:val="0"/>
        </w:rPr>
      </w:pPr>
    </w:p>
    <w:p w14:paraId="1D1998DC" w14:textId="77777777" w:rsidR="00472DEC" w:rsidRDefault="00472DEC" w:rsidP="00985FC2">
      <w:pPr>
        <w:rPr>
          <w:b/>
          <w:color w:val="000000" w:themeColor="text1"/>
          <w:szCs w:val="24"/>
        </w:rPr>
      </w:pPr>
    </w:p>
    <w:sectPr w:rsidR="00472DEC" w:rsidSect="00AA6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32DA" w14:textId="77777777" w:rsidR="00AA6606" w:rsidRDefault="00AA6606">
      <w:r>
        <w:separator/>
      </w:r>
    </w:p>
  </w:endnote>
  <w:endnote w:type="continuationSeparator" w:id="0">
    <w:p w14:paraId="797D5A81" w14:textId="77777777" w:rsidR="00AA6606" w:rsidRDefault="00AA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0D06" w14:textId="77777777" w:rsidR="000F71B7" w:rsidRDefault="000F71B7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24F4" w14:textId="77777777" w:rsidR="000F71B7" w:rsidRDefault="000F71B7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5F23" w14:textId="77777777" w:rsidR="000F71B7" w:rsidRDefault="000F71B7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D471" w14:textId="77777777" w:rsidR="00AA6606" w:rsidRDefault="00AA6606">
      <w:r>
        <w:separator/>
      </w:r>
    </w:p>
  </w:footnote>
  <w:footnote w:type="continuationSeparator" w:id="0">
    <w:p w14:paraId="425DFB7A" w14:textId="77777777" w:rsidR="00AA6606" w:rsidRDefault="00AA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B0F7" w14:textId="77777777" w:rsidR="000F71B7" w:rsidRDefault="000F71B7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5A79" w14:textId="77777777" w:rsidR="000F71B7" w:rsidRDefault="000F71B7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2EC4" w14:textId="77777777" w:rsidR="000F71B7" w:rsidRDefault="000F71B7">
    <w:pPr>
      <w:pStyle w:val="Antrats"/>
      <w:jc w:val="center"/>
    </w:pPr>
  </w:p>
  <w:p w14:paraId="01E3C78F" w14:textId="77777777" w:rsidR="000F71B7" w:rsidRDefault="000F71B7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7"/>
    <w:rsid w:val="00013902"/>
    <w:rsid w:val="0003159D"/>
    <w:rsid w:val="00033B8C"/>
    <w:rsid w:val="00034D09"/>
    <w:rsid w:val="00043DA9"/>
    <w:rsid w:val="00044B3D"/>
    <w:rsid w:val="00067A1C"/>
    <w:rsid w:val="00072140"/>
    <w:rsid w:val="00086CDE"/>
    <w:rsid w:val="00092401"/>
    <w:rsid w:val="0009423A"/>
    <w:rsid w:val="000A2CD0"/>
    <w:rsid w:val="000A301E"/>
    <w:rsid w:val="000B2281"/>
    <w:rsid w:val="000F71B7"/>
    <w:rsid w:val="000F72E3"/>
    <w:rsid w:val="0011417B"/>
    <w:rsid w:val="00116C3A"/>
    <w:rsid w:val="0012204C"/>
    <w:rsid w:val="001229C6"/>
    <w:rsid w:val="0013087E"/>
    <w:rsid w:val="001314A8"/>
    <w:rsid w:val="00142944"/>
    <w:rsid w:val="001732C3"/>
    <w:rsid w:val="00186C94"/>
    <w:rsid w:val="0019554B"/>
    <w:rsid w:val="0019610F"/>
    <w:rsid w:val="001B46BE"/>
    <w:rsid w:val="001D3298"/>
    <w:rsid w:val="001D5B99"/>
    <w:rsid w:val="001D7DBF"/>
    <w:rsid w:val="001E3249"/>
    <w:rsid w:val="001E616A"/>
    <w:rsid w:val="00203E80"/>
    <w:rsid w:val="00213821"/>
    <w:rsid w:val="002140F1"/>
    <w:rsid w:val="00220E7C"/>
    <w:rsid w:val="0023025F"/>
    <w:rsid w:val="0023458C"/>
    <w:rsid w:val="002463E6"/>
    <w:rsid w:val="002545D2"/>
    <w:rsid w:val="00256BF4"/>
    <w:rsid w:val="002719C7"/>
    <w:rsid w:val="0027220C"/>
    <w:rsid w:val="00273E4D"/>
    <w:rsid w:val="00294207"/>
    <w:rsid w:val="002A08DD"/>
    <w:rsid w:val="002B2C96"/>
    <w:rsid w:val="002C190E"/>
    <w:rsid w:val="002F4E11"/>
    <w:rsid w:val="00315E3E"/>
    <w:rsid w:val="0036033C"/>
    <w:rsid w:val="00372BB9"/>
    <w:rsid w:val="00373DC6"/>
    <w:rsid w:val="00376BE1"/>
    <w:rsid w:val="003A08C0"/>
    <w:rsid w:val="003A6FA8"/>
    <w:rsid w:val="003B08BC"/>
    <w:rsid w:val="003B0C5B"/>
    <w:rsid w:val="003B390C"/>
    <w:rsid w:val="00412FB6"/>
    <w:rsid w:val="004246E7"/>
    <w:rsid w:val="00425B58"/>
    <w:rsid w:val="004469CD"/>
    <w:rsid w:val="00464022"/>
    <w:rsid w:val="00466CA5"/>
    <w:rsid w:val="00472DEC"/>
    <w:rsid w:val="004800EF"/>
    <w:rsid w:val="004A5E1C"/>
    <w:rsid w:val="004B5CB9"/>
    <w:rsid w:val="004C035B"/>
    <w:rsid w:val="004C2205"/>
    <w:rsid w:val="004F020E"/>
    <w:rsid w:val="004F2595"/>
    <w:rsid w:val="00505AAE"/>
    <w:rsid w:val="00517ECC"/>
    <w:rsid w:val="00541EAB"/>
    <w:rsid w:val="00556CA2"/>
    <w:rsid w:val="005660D8"/>
    <w:rsid w:val="00570333"/>
    <w:rsid w:val="00595B1C"/>
    <w:rsid w:val="005F16DC"/>
    <w:rsid w:val="005F1FBA"/>
    <w:rsid w:val="005F5D22"/>
    <w:rsid w:val="006012F6"/>
    <w:rsid w:val="00602A76"/>
    <w:rsid w:val="0060609A"/>
    <w:rsid w:val="006079DE"/>
    <w:rsid w:val="00610D8D"/>
    <w:rsid w:val="006363F7"/>
    <w:rsid w:val="00651B44"/>
    <w:rsid w:val="00662ADD"/>
    <w:rsid w:val="006643FA"/>
    <w:rsid w:val="006858DC"/>
    <w:rsid w:val="006B1F00"/>
    <w:rsid w:val="006D7093"/>
    <w:rsid w:val="007100B1"/>
    <w:rsid w:val="00724AA9"/>
    <w:rsid w:val="00754FAB"/>
    <w:rsid w:val="00761D93"/>
    <w:rsid w:val="007645CF"/>
    <w:rsid w:val="0076746C"/>
    <w:rsid w:val="00780C22"/>
    <w:rsid w:val="0079007E"/>
    <w:rsid w:val="007D2533"/>
    <w:rsid w:val="007E3554"/>
    <w:rsid w:val="007F2B4F"/>
    <w:rsid w:val="00802D57"/>
    <w:rsid w:val="00814137"/>
    <w:rsid w:val="00830A90"/>
    <w:rsid w:val="00831689"/>
    <w:rsid w:val="00850CFD"/>
    <w:rsid w:val="00876EFB"/>
    <w:rsid w:val="008820DA"/>
    <w:rsid w:val="008859A4"/>
    <w:rsid w:val="0089038B"/>
    <w:rsid w:val="00890912"/>
    <w:rsid w:val="00895220"/>
    <w:rsid w:val="008E7EA3"/>
    <w:rsid w:val="008F7A9A"/>
    <w:rsid w:val="00903E1C"/>
    <w:rsid w:val="00907B9C"/>
    <w:rsid w:val="00961CF0"/>
    <w:rsid w:val="0096666B"/>
    <w:rsid w:val="009808C2"/>
    <w:rsid w:val="00980C10"/>
    <w:rsid w:val="00985FC2"/>
    <w:rsid w:val="00993058"/>
    <w:rsid w:val="00993AB0"/>
    <w:rsid w:val="009A4858"/>
    <w:rsid w:val="009A647B"/>
    <w:rsid w:val="009A7FD8"/>
    <w:rsid w:val="009F6CC8"/>
    <w:rsid w:val="00A10535"/>
    <w:rsid w:val="00A10C10"/>
    <w:rsid w:val="00A21839"/>
    <w:rsid w:val="00A35DCE"/>
    <w:rsid w:val="00A43195"/>
    <w:rsid w:val="00A54260"/>
    <w:rsid w:val="00A6037D"/>
    <w:rsid w:val="00A61569"/>
    <w:rsid w:val="00A716EB"/>
    <w:rsid w:val="00A7176E"/>
    <w:rsid w:val="00A81F3A"/>
    <w:rsid w:val="00A902D3"/>
    <w:rsid w:val="00A94CD4"/>
    <w:rsid w:val="00AA6606"/>
    <w:rsid w:val="00AB429D"/>
    <w:rsid w:val="00AC0B32"/>
    <w:rsid w:val="00AD0B1A"/>
    <w:rsid w:val="00AD790E"/>
    <w:rsid w:val="00AF187A"/>
    <w:rsid w:val="00B3107B"/>
    <w:rsid w:val="00B32F74"/>
    <w:rsid w:val="00B42588"/>
    <w:rsid w:val="00B45402"/>
    <w:rsid w:val="00B56BEE"/>
    <w:rsid w:val="00B62926"/>
    <w:rsid w:val="00B80B3E"/>
    <w:rsid w:val="00B84E7C"/>
    <w:rsid w:val="00B908B0"/>
    <w:rsid w:val="00B9373C"/>
    <w:rsid w:val="00B9768A"/>
    <w:rsid w:val="00BA7EC0"/>
    <w:rsid w:val="00BC293A"/>
    <w:rsid w:val="00BC4328"/>
    <w:rsid w:val="00BD159F"/>
    <w:rsid w:val="00BD4577"/>
    <w:rsid w:val="00BE62B1"/>
    <w:rsid w:val="00C03319"/>
    <w:rsid w:val="00C147BB"/>
    <w:rsid w:val="00C16FDE"/>
    <w:rsid w:val="00C55F92"/>
    <w:rsid w:val="00C66041"/>
    <w:rsid w:val="00C728CA"/>
    <w:rsid w:val="00C72E80"/>
    <w:rsid w:val="00C8588D"/>
    <w:rsid w:val="00C92CAE"/>
    <w:rsid w:val="00CA0CB6"/>
    <w:rsid w:val="00CC45AC"/>
    <w:rsid w:val="00CD184E"/>
    <w:rsid w:val="00D219E9"/>
    <w:rsid w:val="00D3681B"/>
    <w:rsid w:val="00D41F9F"/>
    <w:rsid w:val="00D65D52"/>
    <w:rsid w:val="00D81A7F"/>
    <w:rsid w:val="00D8509E"/>
    <w:rsid w:val="00D91BA6"/>
    <w:rsid w:val="00DA4D6F"/>
    <w:rsid w:val="00DA65ED"/>
    <w:rsid w:val="00DB6778"/>
    <w:rsid w:val="00DC0397"/>
    <w:rsid w:val="00DE170E"/>
    <w:rsid w:val="00DF484A"/>
    <w:rsid w:val="00E05B4B"/>
    <w:rsid w:val="00E3165C"/>
    <w:rsid w:val="00E61A66"/>
    <w:rsid w:val="00E8404C"/>
    <w:rsid w:val="00E872F6"/>
    <w:rsid w:val="00EB01DC"/>
    <w:rsid w:val="00EC47D1"/>
    <w:rsid w:val="00ED1A50"/>
    <w:rsid w:val="00EE1301"/>
    <w:rsid w:val="00EE23C1"/>
    <w:rsid w:val="00F00AC0"/>
    <w:rsid w:val="00F0547E"/>
    <w:rsid w:val="00F14ADB"/>
    <w:rsid w:val="00F24801"/>
    <w:rsid w:val="00F263C3"/>
    <w:rsid w:val="00F41D3A"/>
    <w:rsid w:val="00F50856"/>
    <w:rsid w:val="00F523F1"/>
    <w:rsid w:val="00F6649B"/>
    <w:rsid w:val="00F9484C"/>
    <w:rsid w:val="00FB1D7B"/>
    <w:rsid w:val="00FC6D85"/>
    <w:rsid w:val="00FD030C"/>
    <w:rsid w:val="00FE08C1"/>
    <w:rsid w:val="00FE5BB4"/>
    <w:rsid w:val="00FF4E9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1ED2C"/>
  <w15:docId w15:val="{34E218D0-68A5-494F-BDA0-CE3A0032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Debesliotekstas">
    <w:name w:val="Balloon Text"/>
    <w:basedOn w:val="prastasis"/>
    <w:link w:val="DebesliotekstasDiagrama"/>
    <w:semiHidden/>
    <w:unhideWhenUsed/>
    <w:rsid w:val="00F5085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F50856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9A4858"/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F48AE-143D-46A5-B977-B176954D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Jolita Matuzienė</dc:creator>
  <cp:lastModifiedBy>Rasa Virbalienė</cp:lastModifiedBy>
  <cp:revision>3</cp:revision>
  <cp:lastPrinted>2024-01-03T14:00:00Z</cp:lastPrinted>
  <dcterms:created xsi:type="dcterms:W3CDTF">2024-02-01T14:54:00Z</dcterms:created>
  <dcterms:modified xsi:type="dcterms:W3CDTF">2024-02-01T14:54:00Z</dcterms:modified>
</cp:coreProperties>
</file>